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2563D8" w:rsidRDefault="00057330" w:rsidP="00057330">
      <w:pPr>
        <w:rPr>
          <w:b/>
        </w:rPr>
      </w:pPr>
      <w:r w:rsidRPr="002563D8">
        <w:rPr>
          <w:b/>
        </w:rPr>
        <w:t xml:space="preserve">Name of politician: </w:t>
      </w:r>
      <w:r w:rsidR="002563D8" w:rsidRPr="002563D8">
        <w:rPr>
          <w:b/>
        </w:rPr>
        <w:t xml:space="preserve">Viktor </w:t>
      </w:r>
      <w:proofErr w:type="spellStart"/>
      <w:r w:rsidR="002563D8" w:rsidRPr="002563D8">
        <w:rPr>
          <w:b/>
        </w:rPr>
        <w:t>Orbán</w:t>
      </w:r>
      <w:proofErr w:type="spellEnd"/>
      <w:r w:rsidRPr="002563D8">
        <w:rPr>
          <w:b/>
        </w:rPr>
        <w:t xml:space="preserve"> </w:t>
      </w:r>
    </w:p>
    <w:p w:rsidR="00057330" w:rsidRPr="002563D8" w:rsidRDefault="00057330" w:rsidP="00057330">
      <w:pPr>
        <w:rPr>
          <w:b/>
        </w:rPr>
      </w:pPr>
      <w:r w:rsidRPr="002563D8">
        <w:rPr>
          <w:b/>
        </w:rPr>
        <w:t xml:space="preserve">Title of Speech: </w:t>
      </w:r>
      <w:r w:rsidR="002563D8" w:rsidRPr="002563D8">
        <w:rPr>
          <w:b/>
        </w:rPr>
        <w:t>Speech at the meeting of the European Council in Budapest</w:t>
      </w:r>
      <w:r w:rsidRPr="002563D8">
        <w:rPr>
          <w:b/>
        </w:rPr>
        <w:t xml:space="preserve"> </w:t>
      </w:r>
    </w:p>
    <w:p w:rsidR="00057330" w:rsidRPr="002563D8" w:rsidRDefault="00057330" w:rsidP="00057330">
      <w:pPr>
        <w:rPr>
          <w:b/>
        </w:rPr>
      </w:pPr>
      <w:r w:rsidRPr="002563D8">
        <w:rPr>
          <w:b/>
        </w:rPr>
        <w:t>Date of Speech:</w:t>
      </w:r>
      <w:r w:rsidR="002563D8" w:rsidRPr="002563D8">
        <w:rPr>
          <w:b/>
        </w:rPr>
        <w:t xml:space="preserve"> May 6, 1999</w:t>
      </w:r>
    </w:p>
    <w:p w:rsidR="00057330" w:rsidRPr="002563D8" w:rsidRDefault="00057330" w:rsidP="00057330">
      <w:pPr>
        <w:rPr>
          <w:b/>
        </w:rPr>
      </w:pPr>
      <w:r w:rsidRPr="002563D8">
        <w:rPr>
          <w:b/>
        </w:rPr>
        <w:t>Category:</w:t>
      </w:r>
      <w:r w:rsidR="002563D8" w:rsidRPr="002563D8">
        <w:rPr>
          <w:b/>
        </w:rPr>
        <w:t xml:space="preserve"> International</w:t>
      </w:r>
    </w:p>
    <w:p w:rsidR="00057330" w:rsidRPr="002563D8" w:rsidRDefault="00057330" w:rsidP="00057330">
      <w:pPr>
        <w:rPr>
          <w:b/>
        </w:rPr>
      </w:pPr>
      <w:r w:rsidRPr="002563D8">
        <w:rPr>
          <w:b/>
        </w:rPr>
        <w:t xml:space="preserve">Grader:  </w:t>
      </w:r>
      <w:proofErr w:type="spellStart"/>
      <w:r w:rsidR="002563D8" w:rsidRPr="002563D8">
        <w:rPr>
          <w:b/>
        </w:rPr>
        <w:t>Tamás</w:t>
      </w:r>
      <w:proofErr w:type="spellEnd"/>
      <w:r w:rsidR="002563D8" w:rsidRPr="002563D8">
        <w:rPr>
          <w:b/>
        </w:rPr>
        <w:t xml:space="preserve"> </w:t>
      </w:r>
      <w:proofErr w:type="spellStart"/>
      <w:r w:rsidR="002563D8" w:rsidRPr="002563D8">
        <w:rPr>
          <w:b/>
        </w:rPr>
        <w:t>Molnár</w:t>
      </w:r>
      <w:proofErr w:type="spellEnd"/>
    </w:p>
    <w:p w:rsidR="00057330" w:rsidRPr="002563D8" w:rsidRDefault="00057330" w:rsidP="00057330">
      <w:pPr>
        <w:rPr>
          <w:b/>
        </w:rPr>
      </w:pPr>
      <w:r w:rsidRPr="002563D8">
        <w:rPr>
          <w:b/>
        </w:rPr>
        <w:t xml:space="preserve">Date of grading:  </w:t>
      </w:r>
      <w:r w:rsidR="002563D8" w:rsidRPr="002563D8">
        <w:rPr>
          <w:b/>
        </w:rPr>
        <w:t>April 18,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BD2535" w:rsidRDefault="00BD2535" w:rsidP="00057330">
            <w:pPr>
              <w:rPr>
                <w:rFonts w:eastAsia="Times New Roman"/>
              </w:rPr>
            </w:pPr>
          </w:p>
          <w:p w:rsidR="00BD2535" w:rsidRPr="00BD2535" w:rsidRDefault="00BD2535" w:rsidP="00057330">
            <w:pPr>
              <w:rPr>
                <w:rFonts w:eastAsia="Times New Roman"/>
                <w:i/>
              </w:rPr>
            </w:pPr>
            <w:r w:rsidRPr="00BD2535">
              <w:rPr>
                <w:rFonts w:eastAsia="Times New Roman"/>
                <w:i/>
              </w:rPr>
              <w:t>“I have to say that for us, Hungarians, this century was exceptionally long and desperate.”</w:t>
            </w:r>
          </w:p>
          <w:p w:rsidR="00BD2535" w:rsidRDefault="00BD2535" w:rsidP="00057330">
            <w:pPr>
              <w:rPr>
                <w:rFonts w:eastAsia="Times New Roman"/>
              </w:rPr>
            </w:pPr>
          </w:p>
          <w:p w:rsidR="00BD2535" w:rsidRPr="00BD2535" w:rsidRDefault="00BD2535" w:rsidP="00057330">
            <w:pPr>
              <w:rPr>
                <w:rFonts w:eastAsia="Times New Roman"/>
                <w:i/>
              </w:rPr>
            </w:pPr>
            <w:r w:rsidRPr="00BD2535">
              <w:rPr>
                <w:rFonts w:eastAsia="Times New Roman"/>
                <w:i/>
              </w:rPr>
              <w:t xml:space="preserve">“… </w:t>
            </w:r>
            <w:proofErr w:type="gramStart"/>
            <w:r w:rsidRPr="00BD2535">
              <w:rPr>
                <w:rFonts w:eastAsia="Times New Roman"/>
                <w:i/>
              </w:rPr>
              <w:t>this</w:t>
            </w:r>
            <w:proofErr w:type="gramEnd"/>
            <w:r w:rsidRPr="00BD2535">
              <w:rPr>
                <w:rFonts w:eastAsia="Times New Roman"/>
                <w:i/>
              </w:rPr>
              <w:t xml:space="preserve"> was the meaning of the chairs that were left empty for the countries, including Hungary, which belonged to the less fortunate part because of the political division, and couldn’t participate.”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BD2535" w:rsidRDefault="00BD2535" w:rsidP="00057330">
            <w:pPr>
              <w:rPr>
                <w:rFonts w:eastAsia="Times New Roman"/>
              </w:rPr>
            </w:pPr>
          </w:p>
          <w:p w:rsidR="00546B9A" w:rsidRDefault="00546B9A" w:rsidP="00057330">
            <w:pPr>
              <w:rPr>
                <w:rFonts w:eastAsia="Times New Roman"/>
              </w:rPr>
            </w:pPr>
          </w:p>
          <w:p w:rsidR="00546B9A" w:rsidRDefault="00546B9A" w:rsidP="00546B9A">
            <w:pPr>
              <w:rPr>
                <w:rFonts w:eastAsia="Times New Roman"/>
              </w:rPr>
            </w:pPr>
          </w:p>
          <w:p w:rsidR="00BD2535" w:rsidRPr="00546B9A" w:rsidRDefault="00546B9A" w:rsidP="00546B9A">
            <w:pPr>
              <w:rPr>
                <w:rFonts w:eastAsia="Times New Roman"/>
                <w:i/>
              </w:rPr>
            </w:pPr>
            <w:r w:rsidRPr="00546B9A">
              <w:rPr>
                <w:rFonts w:eastAsia="Times New Roman"/>
                <w:i/>
              </w:rPr>
              <w:t>“</w:t>
            </w:r>
            <w:r w:rsidR="00F87084">
              <w:rPr>
                <w:rFonts w:eastAsia="Times New Roman"/>
                <w:i/>
              </w:rPr>
              <w:t>Fifty years ago</w:t>
            </w:r>
            <w:r w:rsidRPr="00546B9A">
              <w:rPr>
                <w:rFonts w:eastAsia="Times New Roman"/>
                <w:i/>
              </w:rPr>
              <w:t xml:space="preserve"> the main goal of the foundation of the European Council was to assure that the horror experienced in the Second World</w:t>
            </w:r>
            <w:r>
              <w:rPr>
                <w:rFonts w:eastAsia="Times New Roman"/>
                <w:i/>
              </w:rPr>
              <w:t xml:space="preserve"> War can never be repea</w:t>
            </w:r>
            <w:r w:rsidRPr="00546B9A">
              <w:rPr>
                <w:rFonts w:eastAsia="Times New Roman"/>
                <w:i/>
              </w:rPr>
              <w:t>ted.”</w:t>
            </w:r>
          </w:p>
        </w:tc>
        <w:tc>
          <w:tcPr>
            <w:tcW w:w="4788" w:type="dxa"/>
            <w:shd w:val="clear" w:color="auto" w:fill="auto"/>
          </w:tcPr>
          <w:p w:rsidR="00BD2535"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BD2535" w:rsidRDefault="00BD2535" w:rsidP="00BD2535">
            <w:pPr>
              <w:rPr>
                <w:rFonts w:eastAsia="Times New Roman"/>
              </w:rPr>
            </w:pPr>
          </w:p>
          <w:p w:rsidR="00BD2535" w:rsidRDefault="00BD2535" w:rsidP="00BD2535">
            <w:pPr>
              <w:rPr>
                <w:rFonts w:eastAsia="Times New Roman"/>
                <w:i/>
              </w:rPr>
            </w:pPr>
          </w:p>
          <w:p w:rsidR="00BD2535" w:rsidRDefault="00BD2535" w:rsidP="00BD2535">
            <w:pPr>
              <w:rPr>
                <w:rFonts w:eastAsia="Times New Roman"/>
                <w:i/>
              </w:rPr>
            </w:pPr>
          </w:p>
          <w:p w:rsidR="00BD2535" w:rsidRDefault="00BD2535" w:rsidP="00BD2535">
            <w:pPr>
              <w:rPr>
                <w:rFonts w:eastAsia="Times New Roman"/>
                <w:i/>
              </w:rPr>
            </w:pPr>
          </w:p>
          <w:p w:rsidR="00BD2535" w:rsidRDefault="00BD2535" w:rsidP="00BD2535">
            <w:pPr>
              <w:rPr>
                <w:rFonts w:eastAsia="Times New Roman"/>
                <w:i/>
              </w:rPr>
            </w:pPr>
          </w:p>
          <w:p w:rsidR="00057330" w:rsidRPr="00BD2535" w:rsidRDefault="00BD2535" w:rsidP="00BD2535">
            <w:pPr>
              <w:rPr>
                <w:rFonts w:eastAsia="Times New Roman"/>
                <w:i/>
              </w:rPr>
            </w:pPr>
            <w:r w:rsidRPr="00BD2535">
              <w:rPr>
                <w:rFonts w:eastAsia="Times New Roman"/>
                <w:i/>
              </w:rPr>
              <w:t xml:space="preserve">“Firstly, we all know that in Europe there were </w:t>
            </w:r>
            <w:r w:rsidRPr="00BD2535">
              <w:rPr>
                <w:rFonts w:eastAsia="Times New Roman"/>
                <w:i/>
              </w:rPr>
              <w:lastRenderedPageBreak/>
              <w:t>and there will be states with different economic and political institutions. If I understand it correctly, one of the main achievements of the European Council was that it tried to bring together different countries.”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057330">
              <w:rPr>
                <w:rFonts w:eastAsia="Times New Roman"/>
              </w:rPr>
              <w:lastRenderedPageBreak/>
              <w:t>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F32E47">
      <w:pPr>
        <w:spacing w:line="360" w:lineRule="auto"/>
        <w:jc w:val="both"/>
      </w:pPr>
    </w:p>
    <w:p w:rsidR="00F87084" w:rsidRDefault="00BD2535" w:rsidP="00F32E47">
      <w:pPr>
        <w:spacing w:line="360" w:lineRule="auto"/>
        <w:jc w:val="both"/>
      </w:pPr>
      <w:r>
        <w:t xml:space="preserve">In this speech Viktor </w:t>
      </w:r>
      <w:proofErr w:type="spellStart"/>
      <w:r>
        <w:t>Orbán</w:t>
      </w:r>
      <w:proofErr w:type="spellEnd"/>
      <w:r>
        <w:t xml:space="preserve"> talks to the representatives of the Council of Europe at a jubilee celebration in Budapest</w:t>
      </w:r>
      <w:r w:rsidR="000A1E01">
        <w:t xml:space="preserve">, closing the period of Hungarian presidency. </w:t>
      </w:r>
      <w:r w:rsidR="00F87084">
        <w:t xml:space="preserve">He starts his speech by talking about the twentieth century and its negative memories, emphasizing the hope in a better new century. He continues by talking about the situation in Hungary, the economic growth and the limited impact of the Yugoslav war. </w:t>
      </w:r>
    </w:p>
    <w:p w:rsidR="00F87084" w:rsidRDefault="00F87084" w:rsidP="00F32E47">
      <w:pPr>
        <w:spacing w:line="360" w:lineRule="auto"/>
        <w:jc w:val="both"/>
      </w:pPr>
      <w:r>
        <w:t>In the main part of the speech he talks about the European Council itself, as an institution that facilitates cooperation among states, promotes democratic values and assures that the events of the Second World War can never happen again. Finally, he briefly talks about the situation in Yugoslavia, as the only country which is not following the route to the common future of Europe.</w:t>
      </w:r>
    </w:p>
    <w:p w:rsidR="00BD2535" w:rsidRDefault="00F87084" w:rsidP="00F32E47">
      <w:pPr>
        <w:spacing w:line="360" w:lineRule="auto"/>
        <w:jc w:val="both"/>
      </w:pPr>
      <w:r>
        <w:t xml:space="preserve">Even though </w:t>
      </w:r>
      <w:proofErr w:type="spellStart"/>
      <w:r>
        <w:t>Orbán</w:t>
      </w:r>
      <w:proofErr w:type="spellEnd"/>
      <w:r>
        <w:t xml:space="preserve"> often talks in the name of Hungarians, he does not refer specifically to the </w:t>
      </w:r>
      <w:proofErr w:type="gramStart"/>
      <w:r>
        <w:t>p</w:t>
      </w:r>
      <w:r w:rsidR="008A74E6">
        <w:t>eople,</w:t>
      </w:r>
      <w:proofErr w:type="gramEnd"/>
      <w:r w:rsidR="008A74E6">
        <w:t xml:space="preserve"> it is more representing the opinion of the state and the citizens. H</w:t>
      </w:r>
      <w:r>
        <w:t xml:space="preserve">e remains at the macro level, talking about countries, national economies and </w:t>
      </w:r>
      <w:r w:rsidR="008A74E6">
        <w:t>institutions. We cannot identify an evil minority in the speech, nor does it use a Manichaean language.</w:t>
      </w:r>
      <w:r w:rsidR="00BD2535">
        <w:t xml:space="preserve">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A1E01"/>
    <w:rsid w:val="002563D8"/>
    <w:rsid w:val="00422BB5"/>
    <w:rsid w:val="00540FFC"/>
    <w:rsid w:val="00546B9A"/>
    <w:rsid w:val="008A74E6"/>
    <w:rsid w:val="00BD2535"/>
    <w:rsid w:val="00F32E47"/>
    <w:rsid w:val="00F8708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E447W57QMQQN-3-559</_dlc_DocId>
    <_dlc_DocIdUrl xmlns="10cf6be1-8688-4bca-8c7e-c76e32febd7f">
      <Url>https://populism.byu.edu/_layouts/15/DocIdRedir.aspx?ID=E447W57QMQQN-3-559</Url>
      <Description>E447W57QMQQN-3-559</Description>
    </_dlc_DocIdUrl>
  </documentManagement>
</p:properties>
</file>

<file path=customXml/itemProps1.xml><?xml version="1.0" encoding="utf-8"?>
<ds:datastoreItem xmlns:ds="http://schemas.openxmlformats.org/officeDocument/2006/customXml" ds:itemID="{539C4C06-D113-4D7B-BCAD-02A8363976FE}"/>
</file>

<file path=customXml/itemProps2.xml><?xml version="1.0" encoding="utf-8"?>
<ds:datastoreItem xmlns:ds="http://schemas.openxmlformats.org/officeDocument/2006/customXml" ds:itemID="{11C60771-CFD4-492C-888A-1767BA7489EE}"/>
</file>

<file path=customXml/itemProps3.xml><?xml version="1.0" encoding="utf-8"?>
<ds:datastoreItem xmlns:ds="http://schemas.openxmlformats.org/officeDocument/2006/customXml" ds:itemID="{48F12F19-6D46-43E8-BB81-771C60CDB415}"/>
</file>

<file path=customXml/itemProps4.xml><?xml version="1.0" encoding="utf-8"?>
<ds:datastoreItem xmlns:ds="http://schemas.openxmlformats.org/officeDocument/2006/customXml" ds:itemID="{7189BD15-F164-4AEB-A813-172288D466FC}"/>
</file>

<file path=docProps/app.xml><?xml version="1.0" encoding="utf-8"?>
<Properties xmlns="http://schemas.openxmlformats.org/officeDocument/2006/extended-properties" xmlns:vt="http://schemas.openxmlformats.org/officeDocument/2006/docPropsVTypes">
  <Template>Normal</Template>
  <TotalTime>32</TotalTime>
  <Pages>3</Pages>
  <Words>847</Words>
  <Characters>5850</Characters>
  <Application>Microsoft Office Word</Application>
  <DocSecurity>0</DocSecurity>
  <Lines>48</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5</cp:revision>
  <dcterms:created xsi:type="dcterms:W3CDTF">2013-04-19T05:03:00Z</dcterms:created>
  <dcterms:modified xsi:type="dcterms:W3CDTF">2013-04-19T05:19:00Z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5cab6d67-5fa7-46d4-8e34-d78518b39ff8</vt:lpwstr>
  </property>
</Properties>
</file>